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44764">
      <w:pPr>
        <w:numPr>
          <w:numId w:val="0"/>
        </w:numPr>
        <w:ind w:right="2" w:rightChars="0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p w14:paraId="17C6606B">
      <w:pPr>
        <w:numPr>
          <w:numId w:val="0"/>
        </w:numPr>
        <w:tabs>
          <w:tab w:val="left" w:pos="0"/>
          <w:tab w:val="left" w:pos="480"/>
        </w:tabs>
        <w:ind w:left="480" w:leftChars="0" w:right="2" w:rightChars="0" w:hanging="480" w:hangingChars="200"/>
        <w:rPr>
          <w:lang w:val="ru-RU"/>
        </w:rPr>
      </w:pPr>
      <w:r>
        <w:drawing>
          <wp:inline distT="0" distB="0" distL="114300" distR="114300">
            <wp:extent cx="6054725" cy="8975725"/>
            <wp:effectExtent l="0" t="0" r="3175" b="158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89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3A9E0">
      <w:pPr>
        <w:numPr>
          <w:numId w:val="0"/>
        </w:numPr>
        <w:ind w:left="720" w:leftChars="0" w:right="2" w:rightChars="0"/>
        <w:rPr>
          <w:lang w:val="ru-RU"/>
        </w:rPr>
      </w:pPr>
      <w:r>
        <w:rPr>
          <w:lang w:val="ru-RU"/>
        </w:rPr>
        <w:t xml:space="preserve">общеобразовательной организации, а также иными лицами, на которых возложены соответствующие обязанности. </w:t>
      </w:r>
    </w:p>
    <w:p w14:paraId="07238F21">
      <w:pPr>
        <w:spacing w:after="17" w:line="259" w:lineRule="auto"/>
        <w:ind w:left="0" w:firstLine="0"/>
        <w:rPr>
          <w:lang w:val="ru-RU"/>
        </w:rPr>
      </w:pPr>
      <w:r>
        <w:rPr>
          <w:lang w:val="ru-RU"/>
        </w:rPr>
        <w:t xml:space="preserve">     </w:t>
      </w:r>
    </w:p>
    <w:p w14:paraId="5A6B7F60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124B488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357C8AE">
      <w:pPr>
        <w:pStyle w:val="2"/>
        <w:ind w:left="-5"/>
        <w:rPr>
          <w:lang w:val="ru-RU"/>
        </w:rPr>
      </w:pPr>
      <w:r>
        <w:rPr>
          <w:lang w:val="ru-RU"/>
        </w:rPr>
        <w:t>2. Порядок приема и перевода обучающихся</w:t>
      </w:r>
      <w:r>
        <w:rPr>
          <w:u w:val="none"/>
          <w:lang w:val="ru-RU"/>
        </w:rPr>
        <w:t xml:space="preserve"> </w:t>
      </w:r>
    </w:p>
    <w:p w14:paraId="43E8320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E79CED6">
      <w:pPr>
        <w:ind w:left="-5" w:right="2"/>
        <w:rPr>
          <w:lang w:val="ru-RU"/>
        </w:rPr>
      </w:pPr>
      <w:r>
        <w:rPr>
          <w:lang w:val="ru-RU"/>
        </w:rPr>
        <w:t xml:space="preserve">2.1. 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закрепленных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сѐстры которых учатся в других классах данной школы. </w:t>
      </w:r>
    </w:p>
    <w:p w14:paraId="586269D7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00DB944">
      <w:pPr>
        <w:ind w:left="-5" w:right="2"/>
        <w:rPr>
          <w:lang w:val="ru-RU"/>
        </w:rPr>
      </w:pPr>
      <w:r>
        <w:rPr>
          <w:lang w:val="ru-RU"/>
        </w:rPr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от числа поданных заявлений граждан и условий, созданных для осуществления образовательной деятельности и с учетом санитарных норм, контрольных нормативов, указанных в лицензии. </w:t>
      </w:r>
    </w:p>
    <w:p w14:paraId="1C6B32B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AE03149">
      <w:pPr>
        <w:spacing w:after="65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C8E6194">
      <w:pPr>
        <w:ind w:left="-5" w:right="2"/>
        <w:rPr>
          <w:lang w:val="ru-RU"/>
        </w:rPr>
      </w:pPr>
      <w:r>
        <w:rPr>
          <w:lang w:val="ru-RU"/>
        </w:rPr>
        <w:t xml:space="preserve">2.3. Отношения оформляются договором и в соответствии с  Положением о порядке регламентации и оформлении возникновения, приостановления и прекращения отношений между организацией, осуществляющей образовательную деятельность, и обучающимися и (или) их родителями (законными представителями). </w:t>
      </w:r>
    </w:p>
    <w:p w14:paraId="747E9F98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3977C17">
      <w:pPr>
        <w:ind w:left="-5" w:right="132"/>
        <w:rPr>
          <w:lang w:val="ru-RU"/>
        </w:rPr>
      </w:pPr>
      <w:r>
        <w:rPr>
          <w:lang w:val="ru-RU"/>
        </w:rPr>
        <w:t xml:space="preserve">2.5. Основанием приема детей на все уровни общего образования является заявление их родителей (законных представителей) по установленной форме, согласно  Положению о правилах приема, перевода, выбытия и отчисления обучающихся в МОБУ «СОШ с.Ямансаз» </w:t>
      </w:r>
    </w:p>
    <w:p w14:paraId="01CABE33">
      <w:pPr>
        <w:ind w:left="-5" w:right="132"/>
        <w:rPr>
          <w:lang w:val="ru-RU"/>
        </w:rPr>
      </w:pPr>
      <w:r>
        <w:rPr>
          <w:lang w:val="ru-RU"/>
        </w:rPr>
        <w:t xml:space="preserve">2.6. Порядок и форма перевода обучающихся по уровням осуществляется с учетом ежегодного итогового контроля.  </w:t>
      </w:r>
    </w:p>
    <w:p w14:paraId="609878CD">
      <w:pPr>
        <w:spacing w:after="62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73B8E11">
      <w:pPr>
        <w:pStyle w:val="2"/>
        <w:ind w:left="-5"/>
        <w:rPr>
          <w:lang w:val="ru-RU"/>
        </w:rPr>
      </w:pPr>
      <w:r>
        <w:rPr>
          <w:lang w:val="ru-RU"/>
        </w:rPr>
        <w:t>3. Режим занятий</w:t>
      </w:r>
      <w:r>
        <w:rPr>
          <w:u w:val="none"/>
          <w:lang w:val="ru-RU"/>
        </w:rPr>
        <w:t xml:space="preserve"> </w:t>
      </w:r>
    </w:p>
    <w:p w14:paraId="051F0957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CD99726">
      <w:pPr>
        <w:ind w:left="-5" w:right="2"/>
        <w:rPr>
          <w:lang w:val="ru-RU"/>
        </w:rPr>
      </w:pPr>
      <w:r>
        <w:rPr>
          <w:lang w:val="ru-RU"/>
        </w:rPr>
        <w:t xml:space="preserve"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 </w:t>
      </w:r>
    </w:p>
    <w:p w14:paraId="3C19C3F3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74E0317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3.2. Обучение и воспитание в организации, осуществляющей образовательную деятельность, ведется на русском языке. </w:t>
      </w:r>
    </w:p>
    <w:p w14:paraId="698A84C0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23807C3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3.3. Учебный год в школе начинается 1-ого сентября и заканчивается в соответствии с учебным планом соответствующей общеобразовательной программы. </w:t>
      </w:r>
    </w:p>
    <w:p w14:paraId="15C5098D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7E9AF44">
      <w:pPr>
        <w:ind w:left="-5" w:right="2"/>
        <w:rPr>
          <w:lang w:val="ru-RU"/>
        </w:rPr>
      </w:pPr>
      <w:r>
        <w:rPr>
          <w:lang w:val="ru-RU"/>
        </w:rPr>
        <w:t xml:space="preserve">3.4. С целью профилактики переутомления обучающихся в календарном учебном графике предусматривается чередование периодов учебного времени и каникул. </w:t>
      </w:r>
    </w:p>
    <w:p w14:paraId="0D3BA9DE">
      <w:pPr>
        <w:ind w:left="-5" w:right="2"/>
        <w:rPr>
          <w:lang w:val="ru-RU"/>
        </w:rPr>
      </w:pPr>
      <w:r>
        <w:rPr>
          <w:lang w:val="ru-RU"/>
        </w:rPr>
        <w:t xml:space="preserve">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 </w:t>
      </w:r>
    </w:p>
    <w:p w14:paraId="794D3244">
      <w:pPr>
        <w:spacing w:after="61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EAF9E2D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3.5. Годовой календарный график разрабатывается и утверждается директором организации, осуществляющей образовательную деятельность. </w:t>
      </w:r>
    </w:p>
    <w:p w14:paraId="348FAE87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6A2C5FC">
      <w:pPr>
        <w:ind w:left="-5" w:right="2"/>
        <w:rPr>
          <w:lang w:val="ru-RU"/>
        </w:rPr>
      </w:pPr>
      <w:r>
        <w:rPr>
          <w:lang w:val="ru-RU"/>
        </w:rPr>
        <w:t xml:space="preserve">3.6. Продолжительность учебной недели – 5  дней </w:t>
      </w:r>
    </w:p>
    <w:p w14:paraId="516289BE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4F6D231">
      <w:pPr>
        <w:ind w:left="-5" w:right="2"/>
        <w:rPr>
          <w:lang w:val="ru-RU"/>
        </w:rPr>
      </w:pPr>
      <w:r>
        <w:rPr>
          <w:lang w:val="ru-RU"/>
        </w:rPr>
        <w:t xml:space="preserve">3.7. В школе устанавливается следующий режим занятий: </w:t>
      </w:r>
    </w:p>
    <w:p w14:paraId="619336FE">
      <w:pPr>
        <w:spacing w:after="61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A666F5C">
      <w:pPr>
        <w:spacing w:after="43"/>
        <w:ind w:left="-5" w:right="2"/>
        <w:rPr>
          <w:lang w:val="ru-RU"/>
        </w:rPr>
      </w:pPr>
      <w:r>
        <w:rPr>
          <w:lang w:val="ru-RU"/>
        </w:rPr>
        <w:t>начало уроков в 1 смене в 09 ч.00 мин., продолжительность урока – 40  мин., в 1 классе 35  мин (</w:t>
      </w:r>
      <w:r>
        <w:t>I</w:t>
      </w:r>
      <w:r>
        <w:rPr>
          <w:lang w:val="ru-RU"/>
        </w:rPr>
        <w:t xml:space="preserve"> полугодие); </w:t>
      </w:r>
    </w:p>
    <w:p w14:paraId="5C18FCF9">
      <w:pPr>
        <w:spacing w:after="40"/>
        <w:ind w:left="-5" w:right="2"/>
        <w:rPr>
          <w:lang w:val="ru-RU"/>
        </w:rPr>
      </w:pPr>
      <w:r>
        <w:rPr>
          <w:lang w:val="ru-RU"/>
        </w:rPr>
        <w:t xml:space="preserve">перемены между уроками по 10 мин., две большие перемены: после 2-ого урока – 20 мин., после 3-его урока – 20 мин. </w:t>
      </w:r>
    </w:p>
    <w:p w14:paraId="7485BEB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BCB98C1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3.8. Обучение осуществляется в одну смену. При наличии в организации, осуществляющей образовательную деятельность, двухсменных занятий во 2 смене не могут обучаться обучающиеся 1-х, 5 и 9-х классов и классы для об-ся с ОВЗ </w:t>
      </w:r>
    </w:p>
    <w:p w14:paraId="3E74884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F22B18D">
      <w:pPr>
        <w:spacing w:after="62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5A55129">
      <w:pPr>
        <w:spacing w:after="46"/>
        <w:ind w:left="-5" w:right="2"/>
        <w:rPr>
          <w:lang w:val="ru-RU"/>
        </w:rPr>
      </w:pPr>
      <w:r>
        <w:rPr>
          <w:lang w:val="ru-RU"/>
        </w:rPr>
        <w:t xml:space="preserve">3.9.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14:paraId="7DC0D2E9">
      <w:pPr>
        <w:spacing w:after="62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2B44489">
      <w:pPr>
        <w:ind w:left="-5" w:right="2"/>
        <w:rPr>
          <w:lang w:val="ru-RU"/>
        </w:rPr>
      </w:pPr>
      <w:r>
        <w:rPr>
          <w:lang w:val="ru-RU"/>
        </w:rPr>
        <w:t xml:space="preserve">3.10. При проведении учебных занятий в малокомплектных образовательных организациях допускается объединение в группы обучающихся по образовательным программам начального общего образования из нескольких классов. </w:t>
      </w:r>
    </w:p>
    <w:p w14:paraId="70BA8FF5">
      <w:pPr>
        <w:spacing w:after="61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5F2EE5D">
      <w:pPr>
        <w:ind w:left="-5" w:right="2"/>
        <w:rPr>
          <w:lang w:val="ru-RU"/>
        </w:rPr>
      </w:pPr>
      <w:r>
        <w:rPr>
          <w:lang w:val="ru-RU"/>
        </w:rPr>
        <w:t xml:space="preserve">3.11.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 </w:t>
      </w:r>
    </w:p>
    <w:p w14:paraId="61A32416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7B635E3">
      <w:pPr>
        <w:pStyle w:val="2"/>
        <w:ind w:left="-5"/>
        <w:rPr>
          <w:lang w:val="ru-RU"/>
        </w:rPr>
      </w:pPr>
      <w:r>
        <w:rPr>
          <w:lang w:val="ru-RU"/>
        </w:rPr>
        <w:t>4. Права обучающихся</w:t>
      </w:r>
      <w:r>
        <w:rPr>
          <w:u w:val="none"/>
          <w:lang w:val="ru-RU"/>
        </w:rPr>
        <w:t xml:space="preserve"> </w:t>
      </w:r>
    </w:p>
    <w:p w14:paraId="36D95BA3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997624F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4.1. Согласно ст. 34 Закона РФ № 273-ФЗ от 29.12.12 «Об образовании в Российской Федерации» обучающиеся имеют право: </w:t>
      </w:r>
    </w:p>
    <w:p w14:paraId="2352ED98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D09908F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14:paraId="66CB438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FA65D92">
      <w:pPr>
        <w:ind w:left="-5" w:right="2"/>
        <w:rPr>
          <w:lang w:val="ru-RU"/>
        </w:rPr>
      </w:pPr>
      <w:r>
        <w:rPr>
          <w:lang w:val="ru-RU"/>
        </w:rPr>
        <w:t xml:space="preserve">выбирать формы получения образования (очное, экстернат, индивидуальное, семейное) с учетом их психического развития и состояния здоровья, мнения родителей (законных представителей)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(законные представители) обязаны создать условия для проведения занятий на дому; </w:t>
      </w:r>
    </w:p>
    <w:p w14:paraId="493BF8EE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E0798C9">
      <w:pPr>
        <w:ind w:left="-5" w:right="2"/>
        <w:rPr>
          <w:lang w:val="ru-RU"/>
        </w:rPr>
      </w:pPr>
      <w:r>
        <w:rPr>
          <w:lang w:val="ru-RU"/>
        </w:rPr>
        <w:t xml:space="preserve"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 </w:t>
      </w:r>
    </w:p>
    <w:p w14:paraId="11B83CB3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D3895BF">
      <w:pPr>
        <w:ind w:left="-5" w:right="2"/>
        <w:rPr>
          <w:lang w:val="ru-RU"/>
        </w:rPr>
      </w:pPr>
      <w:r>
        <w:rPr>
          <w:lang w:val="ru-RU"/>
        </w:rPr>
        <w:t xml:space="preserve">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организации; </w:t>
      </w:r>
    </w:p>
    <w:p w14:paraId="1B05DE32">
      <w:pPr>
        <w:spacing w:after="0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365B47E">
      <w:pPr>
        <w:spacing w:after="56"/>
        <w:ind w:left="-5" w:right="2"/>
        <w:rPr>
          <w:lang w:val="ru-RU"/>
        </w:rPr>
      </w:pPr>
      <w:r>
        <w:rPr>
          <w:lang w:val="ru-RU"/>
        </w:rPr>
        <w:t xml:space="preserve">на отсрочку от призыва на военную службу, предоставляемую в соответствии с </w:t>
      </w:r>
    </w:p>
    <w:p w14:paraId="3B98D09F">
      <w:pPr>
        <w:spacing w:after="42"/>
        <w:ind w:left="-5" w:right="2"/>
        <w:rPr>
          <w:lang w:val="ru-RU"/>
        </w:rPr>
      </w:pPr>
      <w:r>
        <w:rPr>
          <w:lang w:val="ru-RU"/>
        </w:rPr>
        <w:t xml:space="preserve">Федеральным законом от 28 марта 1998 года </w:t>
      </w:r>
      <w:r>
        <w:t>N</w:t>
      </w:r>
      <w:r>
        <w:rPr>
          <w:lang w:val="ru-RU"/>
        </w:rPr>
        <w:t xml:space="preserve"> 53-ФЗ «О воинской обязанности и военной службе»; </w:t>
      </w:r>
    </w:p>
    <w:p w14:paraId="6A93748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F35F6A4">
      <w:pPr>
        <w:spacing w:after="45"/>
        <w:ind w:left="-5" w:right="2"/>
        <w:rPr>
          <w:lang w:val="ru-RU"/>
        </w:rPr>
      </w:pPr>
      <w:r>
        <w:rPr>
          <w:lang w:val="ru-RU"/>
        </w:rPr>
        <w:t xml:space="preserve">на свободу совести, информации, свободное выражение собственных взглядов и убеждений. </w:t>
      </w:r>
    </w:p>
    <w:p w14:paraId="410E7166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8DE2700">
      <w:pPr>
        <w:ind w:left="-5" w:right="2"/>
        <w:rPr>
          <w:lang w:val="ru-RU"/>
        </w:rPr>
      </w:pPr>
      <w:r>
        <w:rPr>
          <w:lang w:val="ru-RU"/>
        </w:rPr>
        <w:t xml:space="preserve">на каникулы —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графиком; </w:t>
      </w:r>
    </w:p>
    <w:p w14:paraId="1F46AF84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3D57F45">
      <w:pPr>
        <w:ind w:left="-5" w:right="2"/>
        <w:rPr>
          <w:lang w:val="ru-RU"/>
        </w:rPr>
      </w:pPr>
      <w:r>
        <w:rPr>
          <w:lang w:val="ru-RU"/>
        </w:rPr>
        <w:t xml:space="preserve">на участие в управлении школой в порядке, установленном ее Уставом; </w:t>
      </w:r>
    </w:p>
    <w:p w14:paraId="77DE24E5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A508799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 обжалование актов общеобразовательной организации в установленном законодательством Российской Федерации порядке; </w:t>
      </w:r>
    </w:p>
    <w:p w14:paraId="0B4A4C54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28D3BC9">
      <w:pPr>
        <w:ind w:left="-5" w:right="2"/>
        <w:rPr>
          <w:lang w:val="ru-RU"/>
        </w:rPr>
      </w:pPr>
      <w:r>
        <w:rPr>
          <w:lang w:val="ru-RU"/>
        </w:rPr>
        <w:t xml:space="preserve">на объективную оценку результатов своей образовательной деятельности; </w:t>
      </w:r>
    </w:p>
    <w:p w14:paraId="481ECB8C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FC8A6C8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 получение полной и достоверной информации об оценке своих знаний, умений и навыков, а также о критериях этой оценки; </w:t>
      </w:r>
    </w:p>
    <w:p w14:paraId="59BFF547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6684541">
      <w:pPr>
        <w:spacing w:after="43"/>
        <w:ind w:left="-5" w:right="2"/>
        <w:rPr>
          <w:lang w:val="ru-RU"/>
        </w:rPr>
      </w:pPr>
      <w:r>
        <w:rPr>
          <w:lang w:val="ru-RU"/>
        </w:rPr>
        <w:t xml:space="preserve"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деятельность; </w:t>
      </w:r>
    </w:p>
    <w:p w14:paraId="0EA75717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1FBA692">
      <w:pPr>
        <w:ind w:left="-5" w:right="2"/>
        <w:rPr>
          <w:lang w:val="ru-RU"/>
        </w:rPr>
      </w:pPr>
      <w:r>
        <w:rPr>
          <w:lang w:val="ru-RU"/>
        </w:rPr>
        <w:t xml:space="preserve">на пользование в порядке, установленном локальными нормативными актами, лечебнооздоровительной инфраструктурой, объектами культуры и объектами спорта организации, осуществляющей образовательную деятельность; </w:t>
      </w:r>
    </w:p>
    <w:p w14:paraId="410A9F2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B3131A3">
      <w:pPr>
        <w:ind w:left="-5" w:right="2"/>
        <w:rPr>
          <w:lang w:val="ru-RU"/>
        </w:rPr>
      </w:pPr>
      <w:r>
        <w:rPr>
          <w:lang w:val="ru-RU"/>
        </w:rPr>
        <w:t xml:space="preserve"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 </w:t>
      </w:r>
    </w:p>
    <w:p w14:paraId="771D8937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0AF75E8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 участие в соответствии с законодательством Российской Федерации в научноисследовательской, научно-технической, экспериментальной и инновационной деятельности, осуществляемой общеобразовательной организацией; </w:t>
      </w:r>
    </w:p>
    <w:p w14:paraId="1B601D24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1852B44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14:paraId="108DCC09">
      <w:pPr>
        <w:spacing w:after="17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390CAFC">
      <w:pPr>
        <w:ind w:left="-5" w:right="2"/>
        <w:rPr>
          <w:lang w:val="ru-RU"/>
        </w:rPr>
      </w:pPr>
      <w:r>
        <w:rPr>
          <w:lang w:val="ru-RU"/>
        </w:rPr>
        <w:t xml:space="preserve"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школы; </w:t>
      </w:r>
    </w:p>
    <w:p w14:paraId="02CA40F0">
      <w:pPr>
        <w:ind w:left="-5" w:right="2"/>
        <w:rPr>
          <w:lang w:val="ru-RU"/>
        </w:rPr>
      </w:pPr>
      <w:r>
        <w:rPr>
          <w:lang w:val="ru-RU"/>
        </w:rPr>
        <w:t xml:space="preserve"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 </w:t>
      </w:r>
    </w:p>
    <w:p w14:paraId="583DDADA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B4939ED">
      <w:pPr>
        <w:spacing w:after="46"/>
        <w:ind w:left="-5" w:right="2"/>
        <w:rPr>
          <w:lang w:val="ru-RU"/>
        </w:rPr>
      </w:pPr>
      <w:r>
        <w:rPr>
          <w:lang w:val="ru-RU"/>
        </w:rPr>
        <w:t xml:space="preserve">4.2. Привлечение обучающихся к труду, не предусмотренному образовательной программой, осуществляется в соответствии с требованиями трудового законодательства. </w:t>
      </w:r>
    </w:p>
    <w:p w14:paraId="4B06D012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BE179E5">
      <w:pPr>
        <w:ind w:left="-5" w:right="2"/>
        <w:rPr>
          <w:lang w:val="ru-RU"/>
        </w:rPr>
      </w:pPr>
      <w:r>
        <w:rPr>
          <w:lang w:val="ru-RU"/>
        </w:rPr>
        <w:t xml:space="preserve">4.3.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14:paraId="792D54A9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E37FA8E">
      <w:pPr>
        <w:pStyle w:val="2"/>
        <w:ind w:left="-5"/>
        <w:rPr>
          <w:lang w:val="ru-RU"/>
        </w:rPr>
      </w:pPr>
      <w:r>
        <w:rPr>
          <w:lang w:val="ru-RU"/>
        </w:rPr>
        <w:t>5. Обязанности обучающихся</w:t>
      </w:r>
      <w:r>
        <w:rPr>
          <w:u w:val="none"/>
          <w:lang w:val="ru-RU"/>
        </w:rPr>
        <w:t xml:space="preserve"> </w:t>
      </w:r>
    </w:p>
    <w:p w14:paraId="01A0BEFA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286BEFE">
      <w:pPr>
        <w:ind w:left="-5" w:right="2"/>
        <w:rPr>
          <w:lang w:val="ru-RU"/>
        </w:rPr>
      </w:pPr>
      <w:r>
        <w:rPr>
          <w:lang w:val="ru-RU"/>
        </w:rPr>
        <w:t xml:space="preserve">5.1. Обучающиеся обязаны: </w:t>
      </w:r>
    </w:p>
    <w:p w14:paraId="1E05EF5C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71397AF">
      <w:pPr>
        <w:ind w:left="-5" w:right="2"/>
        <w:rPr>
          <w:lang w:val="ru-RU"/>
        </w:rPr>
      </w:pPr>
      <w:r>
        <w:rPr>
          <w:lang w:val="ru-RU"/>
        </w:rPr>
        <w:t xml:space="preserve">выполнять требования Устава организации, осуществляющей образовательную деятельность, Правил внутреннего распорядка, в том числе требования к дисциплине на учебных занятиях и правилам поведения в школе и иных локальных нормативных актов по вопросам организации и осуществления образовательной деятельности; </w:t>
      </w:r>
    </w:p>
    <w:p w14:paraId="5DFB4032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78901D0">
      <w:pPr>
        <w:ind w:left="-5" w:right="2"/>
        <w:rPr>
          <w:lang w:val="ru-RU"/>
        </w:rPr>
      </w:pPr>
      <w:r>
        <w:rPr>
          <w:lang w:val="ru-RU"/>
        </w:rPr>
        <w:t xml:space="preserve">добросовестно осваивать образовательную программу организации, осуществляющей образовательную деятельность,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14:paraId="2B3F1E42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B8DE296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14:paraId="688FA97F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4D122B5">
      <w:pPr>
        <w:ind w:left="-5" w:right="2"/>
        <w:rPr>
          <w:lang w:val="ru-RU"/>
        </w:rPr>
      </w:pPr>
      <w:r>
        <w:rPr>
          <w:lang w:val="ru-RU"/>
        </w:rPr>
        <w:t xml:space="preserve"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обучающимся; </w:t>
      </w:r>
    </w:p>
    <w:p w14:paraId="7B3A46EA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623B704">
      <w:pPr>
        <w:ind w:left="-5" w:right="2"/>
        <w:rPr>
          <w:lang w:val="ru-RU"/>
        </w:rPr>
      </w:pPr>
      <w:r>
        <w:rPr>
          <w:lang w:val="ru-RU"/>
        </w:rPr>
        <w:t xml:space="preserve"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случаев; </w:t>
      </w:r>
    </w:p>
    <w:p w14:paraId="5A2B251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29292B5">
      <w:pPr>
        <w:spacing w:after="43"/>
        <w:ind w:left="-5" w:right="2"/>
        <w:rPr>
          <w:lang w:val="ru-RU"/>
        </w:rPr>
      </w:pPr>
      <w:r>
        <w:rPr>
          <w:lang w:val="ru-RU"/>
        </w:rPr>
        <w:t xml:space="preserve">бережно относиться к имуществу общеобразовательной организации, поддерживать в ней чистоту и порядок; </w:t>
      </w:r>
    </w:p>
    <w:p w14:paraId="484242AC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9CDFBC1">
      <w:pPr>
        <w:ind w:left="-5" w:right="2"/>
        <w:rPr>
          <w:lang w:val="ru-RU"/>
        </w:rPr>
      </w:pPr>
      <w:r>
        <w:rPr>
          <w:lang w:val="ru-RU"/>
        </w:rPr>
        <w:t xml:space="preserve"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труда; </w:t>
      </w:r>
    </w:p>
    <w:p w14:paraId="25A20092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596CF1C">
      <w:pPr>
        <w:spacing w:after="42"/>
        <w:ind w:left="-5" w:right="2"/>
        <w:rPr>
          <w:lang w:val="ru-RU"/>
        </w:rPr>
      </w:pPr>
      <w:r>
        <w:rPr>
          <w:lang w:val="ru-RU"/>
        </w:rPr>
        <w:t xml:space="preserve">следить за своим внешним видом, выполнять установленные школой требования к одежде; </w:t>
      </w:r>
    </w:p>
    <w:p w14:paraId="543BC9B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DAE5BF2">
      <w:pPr>
        <w:ind w:left="-5" w:right="2"/>
        <w:rPr>
          <w:lang w:val="ru-RU"/>
        </w:rPr>
      </w:pPr>
      <w:r>
        <w:rPr>
          <w:lang w:val="ru-RU"/>
        </w:rPr>
        <w:t xml:space="preserve"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 </w:t>
      </w:r>
    </w:p>
    <w:p w14:paraId="6D9059E6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62D01BA">
      <w:pPr>
        <w:spacing w:after="49"/>
        <w:ind w:left="-5" w:right="2"/>
        <w:rPr>
          <w:lang w:val="ru-RU"/>
        </w:rPr>
      </w:pPr>
      <w:r>
        <w:rPr>
          <w:lang w:val="ru-RU"/>
        </w:rPr>
        <w:t xml:space="preserve">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</w:t>
      </w:r>
    </w:p>
    <w:p w14:paraId="03C5CC20">
      <w:pPr>
        <w:ind w:left="-5" w:right="2"/>
        <w:rPr>
          <w:lang w:val="ru-RU"/>
        </w:rPr>
      </w:pPr>
      <w:r>
        <w:rPr>
          <w:lang w:val="ru-RU"/>
        </w:rPr>
        <w:t xml:space="preserve">(при наличии).  </w:t>
      </w:r>
    </w:p>
    <w:p w14:paraId="673B037C">
      <w:pPr>
        <w:spacing w:after="60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9C01AFE">
      <w:pPr>
        <w:pStyle w:val="2"/>
        <w:ind w:left="-5"/>
        <w:rPr>
          <w:lang w:val="ru-RU"/>
        </w:rPr>
      </w:pPr>
      <w:r>
        <w:rPr>
          <w:u w:val="none"/>
          <w:lang w:val="ru-RU"/>
        </w:rPr>
        <w:t xml:space="preserve">6. </w:t>
      </w:r>
      <w:r>
        <w:rPr>
          <w:lang w:val="ru-RU"/>
        </w:rPr>
        <w:t>Правила поведения на уроках</w:t>
      </w:r>
      <w:r>
        <w:rPr>
          <w:u w:val="none"/>
          <w:lang w:val="ru-RU"/>
        </w:rPr>
        <w:t xml:space="preserve"> </w:t>
      </w:r>
    </w:p>
    <w:p w14:paraId="0FC91A4C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565C8FA">
      <w:pPr>
        <w:ind w:left="-5" w:right="2"/>
        <w:rPr>
          <w:lang w:val="ru-RU"/>
        </w:rPr>
      </w:pPr>
      <w:r>
        <w:rPr>
          <w:lang w:val="ru-RU"/>
        </w:rPr>
        <w:t xml:space="preserve">6.1. Урочное время должно использоваться обучающимися только для учебных целей. </w:t>
      </w:r>
    </w:p>
    <w:p w14:paraId="6EF4BF7E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7F91E3E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6.2. Обучающийся входят в класс со звонком. Опоздание на урок без уважительной причины не допускается. </w:t>
      </w:r>
    </w:p>
    <w:p w14:paraId="1B910E5D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A790278">
      <w:pPr>
        <w:ind w:left="-5" w:right="2"/>
        <w:rPr>
          <w:lang w:val="ru-RU"/>
        </w:rPr>
      </w:pPr>
      <w:r>
        <w:rPr>
          <w:lang w:val="ru-RU"/>
        </w:rPr>
        <w:t xml:space="preserve">6.3. При входе учителя в класс, обучающиеся встают в знак приветствия и присаживаются только после того, как педагог ответит на приветствие и разрешит разрешит занять свое место. </w:t>
      </w:r>
    </w:p>
    <w:p w14:paraId="5366F6FA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36921AF">
      <w:pPr>
        <w:spacing w:after="46"/>
        <w:ind w:left="-5" w:right="2"/>
        <w:rPr>
          <w:lang w:val="ru-RU"/>
        </w:rPr>
      </w:pPr>
      <w:r>
        <w:rPr>
          <w:lang w:val="ru-RU"/>
        </w:rPr>
        <w:t xml:space="preserve"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 </w:t>
      </w:r>
    </w:p>
    <w:p w14:paraId="6F6487B8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0448842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 </w:t>
      </w:r>
    </w:p>
    <w:p w14:paraId="0488769E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11A01B0">
      <w:pPr>
        <w:ind w:left="-5" w:right="2"/>
        <w:rPr>
          <w:lang w:val="ru-RU"/>
        </w:rPr>
      </w:pPr>
      <w:r>
        <w:rPr>
          <w:lang w:val="ru-RU"/>
        </w:rPr>
        <w:t xml:space="preserve">6.6. Если обучающийся хочет задать вопрос учителю или ответить, он поднимает руку. </w:t>
      </w:r>
    </w:p>
    <w:p w14:paraId="6191A85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ACFF8B9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6.7. Ученик имеет право покинуть класс только после объявления учителя о том, что урок закончен. </w:t>
      </w:r>
    </w:p>
    <w:p w14:paraId="0206C778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60636C5">
      <w:pPr>
        <w:ind w:left="-5" w:right="2"/>
        <w:rPr>
          <w:lang w:val="ru-RU"/>
        </w:rPr>
      </w:pPr>
      <w:r>
        <w:rPr>
          <w:lang w:val="ru-RU"/>
        </w:rPr>
        <w:t xml:space="preserve">6.8. 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 </w:t>
      </w:r>
    </w:p>
    <w:p w14:paraId="4DBAC8F1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5DAA1D2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6.9. Во время пребывания на уроке мобильные телефоны должны быть переведены в беззвучный режим. </w:t>
      </w:r>
    </w:p>
    <w:p w14:paraId="3B13E0F7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24F4D0E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6.10. Обучающимся необходимо знать и соблюдать правила технической безопасности на уроках и во внеурочное время. </w:t>
      </w:r>
    </w:p>
    <w:p w14:paraId="690F7497">
      <w:pPr>
        <w:spacing w:after="0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1D5C2CC">
      <w:pPr>
        <w:spacing w:after="47"/>
        <w:ind w:left="-5" w:right="2"/>
        <w:rPr>
          <w:lang w:val="ru-RU"/>
        </w:rPr>
      </w:pPr>
      <w:r>
        <w:rPr>
          <w:lang w:val="ru-RU"/>
        </w:rPr>
        <w:t xml:space="preserve">6.11. В случае опоздания на урок, обучающийся должен постучать в дверь кабинета, зайти, поздороваться, извиниться за опоздание и попросить разрешения занять свое место. </w:t>
      </w:r>
    </w:p>
    <w:p w14:paraId="1534B73C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A030ECD">
      <w:pPr>
        <w:numPr>
          <w:ilvl w:val="0"/>
          <w:numId w:val="1"/>
        </w:numPr>
        <w:ind w:right="2" w:hanging="240"/>
        <w:rPr>
          <w:lang w:val="ru-RU"/>
        </w:rPr>
      </w:pPr>
      <w:r>
        <w:rPr>
          <w:lang w:val="ru-RU"/>
        </w:rPr>
        <w:t xml:space="preserve">Правила поведения во время перемен, внеурочной деятельности </w:t>
      </w:r>
    </w:p>
    <w:p w14:paraId="00DBDA79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924DF2D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Во время перемены школьники должны находиться в коридоре. </w:t>
      </w:r>
    </w:p>
    <w:p w14:paraId="51946A89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5679582">
      <w:pPr>
        <w:numPr>
          <w:ilvl w:val="1"/>
          <w:numId w:val="1"/>
        </w:numPr>
        <w:spacing w:after="44"/>
        <w:ind w:right="2" w:hanging="540"/>
        <w:rPr>
          <w:lang w:val="ru-RU"/>
        </w:rPr>
      </w:pPr>
      <w:r>
        <w:rPr>
          <w:lang w:val="ru-RU"/>
        </w:rPr>
        <w:t xml:space="preserve">Во время перемены ученик обязан навести чистоту и порядок на своем рабочем месте, после чего выйти из класса. </w:t>
      </w:r>
    </w:p>
    <w:p w14:paraId="6BF8F5EF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A1C8BD2">
      <w:pPr>
        <w:numPr>
          <w:ilvl w:val="1"/>
          <w:numId w:val="1"/>
        </w:numPr>
        <w:spacing w:after="44"/>
        <w:ind w:right="2" w:hanging="540"/>
        <w:rPr>
          <w:lang w:val="ru-RU"/>
        </w:rPr>
      </w:pPr>
      <w:r>
        <w:rPr>
          <w:lang w:val="ru-RU"/>
        </w:rPr>
        <w:t xml:space="preserve">Обучающийся должен подчиняться требованиям дежурных учителей и работников школы, обучающимся из дежурного класса. </w:t>
      </w:r>
    </w:p>
    <w:p w14:paraId="55C7DB5A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2BC5D87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Во время перемены обучающимся запрещается: </w:t>
      </w:r>
    </w:p>
    <w:p w14:paraId="55FAA19D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BABF11B">
      <w:pPr>
        <w:ind w:left="-5" w:right="2"/>
        <w:rPr>
          <w:lang w:val="ru-RU"/>
        </w:rPr>
      </w:pPr>
      <w:r>
        <w:rPr>
          <w:lang w:val="ru-RU"/>
        </w:rPr>
        <w:t xml:space="preserve">бегать по лестницам и этажам; </w:t>
      </w:r>
    </w:p>
    <w:p w14:paraId="7B16024F">
      <w:pPr>
        <w:spacing w:after="65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19E12C2">
      <w:pPr>
        <w:ind w:left="-5" w:right="2"/>
        <w:rPr>
          <w:lang w:val="ru-RU"/>
        </w:rPr>
      </w:pPr>
      <w:r>
        <w:rPr>
          <w:lang w:val="ru-RU"/>
        </w:rPr>
        <w:t xml:space="preserve">сидеть на полу и подоконниках; </w:t>
      </w:r>
    </w:p>
    <w:p w14:paraId="458CA3F6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7B15323">
      <w:pPr>
        <w:ind w:left="-5" w:right="2"/>
        <w:rPr>
          <w:lang w:val="ru-RU"/>
        </w:rPr>
      </w:pPr>
      <w:r>
        <w:rPr>
          <w:lang w:val="ru-RU"/>
        </w:rPr>
        <w:t xml:space="preserve">толкать друг друга, бросаться предметами; </w:t>
      </w:r>
    </w:p>
    <w:p w14:paraId="6E3138C4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FC31210">
      <w:pPr>
        <w:ind w:left="-5" w:right="2"/>
        <w:rPr>
          <w:lang w:val="ru-RU"/>
        </w:rPr>
      </w:pPr>
      <w:r>
        <w:rPr>
          <w:lang w:val="ru-RU"/>
        </w:rPr>
        <w:t xml:space="preserve">применять физическую силу, запугивание и вымогательство для выяснения отношений. </w:t>
      </w:r>
    </w:p>
    <w:p w14:paraId="578E234D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86207ED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Обучающиеся, находясь в столовой, соблюдают следующие правила: </w:t>
      </w:r>
    </w:p>
    <w:p w14:paraId="54740DEB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26A4BFA">
      <w:pPr>
        <w:ind w:left="-5" w:right="2"/>
        <w:rPr>
          <w:lang w:val="ru-RU"/>
        </w:rPr>
      </w:pPr>
      <w:r>
        <w:rPr>
          <w:lang w:val="ru-RU"/>
        </w:rPr>
        <w:t xml:space="preserve">подчиняются требованиям педагогов и работников столовой, дежурного класса; </w:t>
      </w:r>
    </w:p>
    <w:p w14:paraId="2588ABCA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E3634D0">
      <w:pPr>
        <w:ind w:left="-5" w:right="2"/>
        <w:rPr>
          <w:lang w:val="ru-RU"/>
        </w:rPr>
      </w:pPr>
      <w:r>
        <w:rPr>
          <w:lang w:val="ru-RU"/>
        </w:rPr>
        <w:t xml:space="preserve">соблюдают очередь при получении завтраков и обедов; </w:t>
      </w:r>
    </w:p>
    <w:p w14:paraId="033FB363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ABD4449">
      <w:pPr>
        <w:ind w:left="-5" w:right="2"/>
        <w:rPr>
          <w:lang w:val="ru-RU"/>
        </w:rPr>
      </w:pPr>
      <w:r>
        <w:rPr>
          <w:lang w:val="ru-RU"/>
        </w:rPr>
        <w:t xml:space="preserve">убирают свой стол после принятия пищи; </w:t>
      </w:r>
    </w:p>
    <w:p w14:paraId="2DF8C9A0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037F56E">
      <w:pPr>
        <w:ind w:left="-5" w:right="2"/>
        <w:rPr>
          <w:lang w:val="ru-RU"/>
        </w:rPr>
      </w:pPr>
      <w:r>
        <w:rPr>
          <w:lang w:val="ru-RU"/>
        </w:rPr>
        <w:t xml:space="preserve">запрещается вход в столовую в верхней одежде; </w:t>
      </w:r>
    </w:p>
    <w:p w14:paraId="3E9A5848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EFC8C4E">
      <w:pPr>
        <w:ind w:left="-5" w:right="2"/>
        <w:rPr>
          <w:lang w:val="ru-RU"/>
        </w:rPr>
      </w:pPr>
      <w:r>
        <w:rPr>
          <w:lang w:val="ru-RU"/>
        </w:rPr>
        <w:t xml:space="preserve">запрещается вынос напитков и еды из столовой. </w:t>
      </w:r>
    </w:p>
    <w:p w14:paraId="6C697E95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E528F80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Обучающиеся, находясь в школьной библиотеке, соблюдают следующие правила:  </w:t>
      </w:r>
    </w:p>
    <w:p w14:paraId="45B0EF21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6B3F015">
      <w:pPr>
        <w:ind w:left="-5" w:right="2"/>
        <w:rPr>
          <w:lang w:val="ru-RU"/>
        </w:rPr>
      </w:pPr>
      <w:r>
        <w:rPr>
          <w:lang w:val="ru-RU"/>
        </w:rPr>
        <w:t xml:space="preserve">пользование библиотекой по утвержденному графику обслуживания; </w:t>
      </w:r>
    </w:p>
    <w:p w14:paraId="7C735DD0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1EB3F59">
      <w:pPr>
        <w:ind w:left="-5" w:right="2"/>
        <w:rPr>
          <w:lang w:val="ru-RU"/>
        </w:rPr>
      </w:pPr>
      <w:r>
        <w:rPr>
          <w:lang w:val="ru-RU"/>
        </w:rPr>
        <w:t xml:space="preserve">обучающиеся несут материальную ответственность за книги, взятые в библиотеке; </w:t>
      </w:r>
    </w:p>
    <w:p w14:paraId="1D3AC9E5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92BF1AB">
      <w:pPr>
        <w:ind w:left="-5" w:right="2"/>
        <w:rPr>
          <w:lang w:val="ru-RU"/>
        </w:rPr>
      </w:pPr>
      <w:r>
        <w:rPr>
          <w:lang w:val="ru-RU"/>
        </w:rPr>
        <w:t xml:space="preserve">по окончании учебного года обучающийся должен вернуть все книги в библиотеку. </w:t>
      </w:r>
    </w:p>
    <w:p w14:paraId="2E65EE83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C2E7E73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Обучающиеся, находясь в спортивном зале, соблюдают следующие правила: </w:t>
      </w:r>
    </w:p>
    <w:p w14:paraId="0936DA9F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C5CB8B4">
      <w:pPr>
        <w:ind w:left="-5" w:right="2"/>
        <w:rPr>
          <w:lang w:val="ru-RU"/>
        </w:rPr>
      </w:pPr>
      <w:r>
        <w:rPr>
          <w:lang w:val="ru-RU"/>
        </w:rPr>
        <w:t xml:space="preserve">занятия в спортивном зале организуются в соответствии с расписанием;  </w:t>
      </w:r>
    </w:p>
    <w:p w14:paraId="3D1FE817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DA83F82">
      <w:pPr>
        <w:spacing w:after="42"/>
        <w:ind w:left="-5" w:right="2"/>
        <w:rPr>
          <w:lang w:val="ru-RU"/>
        </w:rPr>
      </w:pPr>
      <w:r>
        <w:rPr>
          <w:lang w:val="ru-RU"/>
        </w:rPr>
        <w:t xml:space="preserve">запрещается нахождение и занятия в спортивном зале без учителя или руководителя секции; </w:t>
      </w:r>
    </w:p>
    <w:p w14:paraId="2D0A5365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39EFE81">
      <w:pPr>
        <w:ind w:left="-5" w:right="2"/>
        <w:rPr>
          <w:lang w:val="ru-RU"/>
        </w:rPr>
      </w:pPr>
      <w:r>
        <w:rPr>
          <w:lang w:val="ru-RU"/>
        </w:rPr>
        <w:t xml:space="preserve">для занятий в залах спортивная форма и обувь обязательна. </w:t>
      </w:r>
    </w:p>
    <w:p w14:paraId="638FB8B8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0218E40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Обучающиеся, находясь в туалете, соблюдают следующие правила: </w:t>
      </w:r>
    </w:p>
    <w:p w14:paraId="08DC66FF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F0CBBA2">
      <w:pPr>
        <w:ind w:left="-5" w:right="2"/>
        <w:rPr>
          <w:lang w:val="ru-RU"/>
        </w:rPr>
      </w:pPr>
      <w:r>
        <w:rPr>
          <w:lang w:val="ru-RU"/>
        </w:rPr>
        <w:t xml:space="preserve">соблюдают требования гигиены и санитарии; </w:t>
      </w:r>
    </w:p>
    <w:p w14:paraId="6F2F22BA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BEAD0A4">
      <w:pPr>
        <w:ind w:left="-5" w:right="2"/>
        <w:rPr>
          <w:lang w:val="ru-RU"/>
        </w:rPr>
      </w:pPr>
      <w:r>
        <w:rPr>
          <w:lang w:val="ru-RU"/>
        </w:rPr>
        <w:t xml:space="preserve">аккуратно используют унитазы по назначению;  </w:t>
      </w:r>
    </w:p>
    <w:p w14:paraId="1449BB02">
      <w:pPr>
        <w:spacing w:after="62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5E909A9">
      <w:pPr>
        <w:ind w:left="-5" w:right="2"/>
        <w:rPr>
          <w:lang w:val="ru-RU"/>
        </w:rPr>
      </w:pPr>
      <w:r>
        <w:rPr>
          <w:lang w:val="ru-RU"/>
        </w:rPr>
        <w:t xml:space="preserve">сливают воду; </w:t>
      </w:r>
    </w:p>
    <w:p w14:paraId="3F2E95D6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7A677F3">
      <w:pPr>
        <w:ind w:left="-5" w:right="2"/>
        <w:rPr>
          <w:lang w:val="ru-RU"/>
        </w:rPr>
      </w:pPr>
      <w:r>
        <w:rPr>
          <w:lang w:val="ru-RU"/>
        </w:rPr>
        <w:t xml:space="preserve">моют руки с мылом при выходе из туалетной комнаты. </w:t>
      </w:r>
    </w:p>
    <w:p w14:paraId="53D94C40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9E540E3">
      <w:pPr>
        <w:ind w:left="-5" w:right="2"/>
        <w:rPr>
          <w:lang w:val="ru-RU"/>
        </w:rPr>
      </w:pPr>
      <w:r>
        <w:rPr>
          <w:lang w:val="ru-RU"/>
        </w:rPr>
        <w:t xml:space="preserve">В туалете запрещается: </w:t>
      </w:r>
    </w:p>
    <w:p w14:paraId="2031D578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894B6AB">
      <w:pPr>
        <w:ind w:left="-5" w:right="2"/>
        <w:rPr>
          <w:lang w:val="ru-RU"/>
        </w:rPr>
      </w:pPr>
      <w:r>
        <w:rPr>
          <w:lang w:val="ru-RU"/>
        </w:rPr>
        <w:t xml:space="preserve">бегать, прыгать, вставать на унитазы ногами; </w:t>
      </w:r>
    </w:p>
    <w:p w14:paraId="4A73DB0C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D4A39E0">
      <w:pPr>
        <w:ind w:left="-5" w:right="2"/>
        <w:rPr>
          <w:lang w:val="ru-RU"/>
        </w:rPr>
      </w:pPr>
      <w:r>
        <w:rPr>
          <w:lang w:val="ru-RU"/>
        </w:rPr>
        <w:t xml:space="preserve">портить помещение и санитарное оборудование; </w:t>
      </w:r>
    </w:p>
    <w:p w14:paraId="6E3665FD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AE6FC6F">
      <w:pPr>
        <w:ind w:left="-5" w:right="2"/>
        <w:rPr>
          <w:lang w:val="ru-RU"/>
        </w:rPr>
      </w:pPr>
      <w:r>
        <w:rPr>
          <w:lang w:val="ru-RU"/>
        </w:rPr>
        <w:t xml:space="preserve">использовать санитарное оборудование и предметы гигиены не по назначению. </w:t>
      </w:r>
    </w:p>
    <w:p w14:paraId="1967FDEF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F86538A">
      <w:pPr>
        <w:numPr>
          <w:ilvl w:val="0"/>
          <w:numId w:val="1"/>
        </w:numPr>
        <w:ind w:right="2" w:hanging="240"/>
      </w:pPr>
      <w:r>
        <w:t xml:space="preserve">Обучающимся запрещается </w:t>
      </w:r>
    </w:p>
    <w:p w14:paraId="0892B88B">
      <w:pPr>
        <w:spacing w:after="19" w:line="259" w:lineRule="auto"/>
        <w:ind w:left="0" w:firstLine="0"/>
      </w:pPr>
      <w:r>
        <w:t xml:space="preserve"> </w:t>
      </w:r>
    </w:p>
    <w:p w14:paraId="28EC9BE0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Приносить в школу и на еѐ территорию оружие, взрывчатые, химические, огнеопасные вещества, табачные изделия, спиртные напитки, наркотики, токсичные вещества и яды. </w:t>
      </w:r>
    </w:p>
    <w:p w14:paraId="7CC07DD9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F9F3291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Курить в здании и на территории учебного заведения. </w:t>
      </w:r>
    </w:p>
    <w:p w14:paraId="36D77947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6742C9F">
      <w:pPr>
        <w:numPr>
          <w:ilvl w:val="1"/>
          <w:numId w:val="1"/>
        </w:numPr>
        <w:ind w:right="2" w:hanging="540"/>
      </w:pPr>
      <w:r>
        <w:t xml:space="preserve">Использовать ненормативную лексику. </w:t>
      </w:r>
    </w:p>
    <w:p w14:paraId="0EA28E6F">
      <w:pPr>
        <w:spacing w:after="65" w:line="259" w:lineRule="auto"/>
        <w:ind w:left="0" w:firstLine="0"/>
      </w:pPr>
      <w:r>
        <w:t xml:space="preserve"> </w:t>
      </w:r>
    </w:p>
    <w:p w14:paraId="136BCD6C">
      <w:pPr>
        <w:numPr>
          <w:ilvl w:val="1"/>
          <w:numId w:val="1"/>
        </w:numPr>
        <w:ind w:right="2" w:hanging="540"/>
      </w:pPr>
      <w:r>
        <w:t xml:space="preserve">Играть в азартные игры. </w:t>
      </w:r>
    </w:p>
    <w:p w14:paraId="226A7759">
      <w:pPr>
        <w:spacing w:after="16" w:line="259" w:lineRule="auto"/>
        <w:ind w:left="0" w:firstLine="0"/>
      </w:pPr>
      <w:r>
        <w:t xml:space="preserve"> </w:t>
      </w:r>
    </w:p>
    <w:p w14:paraId="116291A5">
      <w:pPr>
        <w:numPr>
          <w:ilvl w:val="1"/>
          <w:numId w:val="1"/>
        </w:numPr>
        <w:spacing w:after="44"/>
        <w:ind w:right="2" w:hanging="540"/>
        <w:rPr>
          <w:lang w:val="ru-RU"/>
        </w:rPr>
      </w:pPr>
      <w:r>
        <w:rPr>
          <w:lang w:val="ru-RU"/>
        </w:rPr>
        <w:t xml:space="preserve">Бегать по лестницам, вблизи оконных проемов, и в других местах, не приспособленных к играм. </w:t>
      </w:r>
    </w:p>
    <w:p w14:paraId="2AFBA4EB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2D77CE63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Нарушать целостность и нормальную работу дверных замков. </w:t>
      </w:r>
    </w:p>
    <w:p w14:paraId="180ECE4C">
      <w:pPr>
        <w:spacing w:after="17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6836693">
      <w:pPr>
        <w:numPr>
          <w:ilvl w:val="1"/>
          <w:numId w:val="1"/>
        </w:numPr>
        <w:spacing w:after="46"/>
        <w:ind w:right="2" w:hanging="540"/>
        <w:rPr>
          <w:lang w:val="ru-RU"/>
        </w:rPr>
      </w:pPr>
      <w:r>
        <w:rPr>
          <w:lang w:val="ru-RU"/>
        </w:rPr>
        <w:t xml:space="preserve">Оскорблять друг друга и персонал организации, толкаться, бросаться предметами и применять физическую силу. </w:t>
      </w:r>
    </w:p>
    <w:p w14:paraId="4FCC4521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314B8AC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Употреблять непристойные выражения и жесты, шуметь, мешать отдыхать другим. </w:t>
      </w:r>
    </w:p>
    <w:p w14:paraId="02899291">
      <w:pPr>
        <w:spacing w:after="0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8BF6D74">
      <w:pPr>
        <w:numPr>
          <w:ilvl w:val="1"/>
          <w:numId w:val="1"/>
        </w:numPr>
        <w:spacing w:after="46"/>
        <w:ind w:right="2" w:hanging="540"/>
        <w:rPr>
          <w:lang w:val="ru-RU"/>
        </w:rPr>
      </w:pPr>
      <w:r>
        <w:rPr>
          <w:lang w:val="ru-RU"/>
        </w:rPr>
        <w:t xml:space="preserve">Осуществлять пропаганду политических, религиозных идей, а также идей, наносящих вред духовному или физическому здоровью человека. </w:t>
      </w:r>
    </w:p>
    <w:p w14:paraId="0E4F65E9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E831875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Приезжать в школу и передвигаться в здании и на территории на скутерах, гироскутерах, велосипедах, моноколесах, роликовых коньках, скейтах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 </w:t>
      </w:r>
    </w:p>
    <w:p w14:paraId="2F0D7911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FFEC8FB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 </w:t>
      </w:r>
    </w:p>
    <w:p w14:paraId="4ED399C1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FCBCA3D">
      <w:pPr>
        <w:numPr>
          <w:ilvl w:val="1"/>
          <w:numId w:val="1"/>
        </w:numPr>
        <w:spacing w:after="34"/>
        <w:ind w:right="2" w:hanging="540"/>
        <w:rPr>
          <w:lang w:val="ru-RU"/>
        </w:rPr>
      </w:pPr>
      <w:r>
        <w:rPr>
          <w:lang w:val="ru-RU"/>
        </w:rPr>
        <w:t xml:space="preserve"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 </w:t>
      </w:r>
    </w:p>
    <w:p w14:paraId="3A07C96B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674294B">
      <w:pPr>
        <w:numPr>
          <w:ilvl w:val="1"/>
          <w:numId w:val="1"/>
        </w:numPr>
        <w:spacing w:after="44"/>
        <w:ind w:right="2" w:hanging="540"/>
        <w:rPr>
          <w:lang w:val="ru-RU"/>
        </w:rPr>
      </w:pPr>
      <w:r>
        <w:rPr>
          <w:lang w:val="ru-RU"/>
        </w:rPr>
        <w:t xml:space="preserve">Осуществлять предпринимательскую деятельность, в том числе торговлю или оказание платных услуг. </w:t>
      </w:r>
    </w:p>
    <w:p w14:paraId="65128E4F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713137B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беззвучный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 </w:t>
      </w:r>
    </w:p>
    <w:p w14:paraId="14D3253F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18321E1">
      <w:pPr>
        <w:numPr>
          <w:ilvl w:val="1"/>
          <w:numId w:val="1"/>
        </w:numPr>
        <w:ind w:right="2" w:hanging="540"/>
        <w:rPr>
          <w:lang w:val="ru-RU"/>
        </w:rPr>
      </w:pPr>
      <w:r>
        <w:rPr>
          <w:lang w:val="ru-RU"/>
        </w:rPr>
        <w:t xml:space="preserve">Иметь неряшливый и вызывающий внешний вид. </w:t>
      </w:r>
    </w:p>
    <w:p w14:paraId="33DCF16C">
      <w:pPr>
        <w:spacing w:after="61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CE29B84">
      <w:pPr>
        <w:pStyle w:val="2"/>
        <w:spacing w:after="113"/>
        <w:ind w:left="-5"/>
        <w:rPr>
          <w:lang w:val="ru-RU"/>
        </w:rPr>
      </w:pPr>
      <w:r>
        <w:rPr>
          <w:u w:val="none"/>
          <w:lang w:val="ru-RU"/>
        </w:rPr>
        <w:t xml:space="preserve">9. </w:t>
      </w:r>
      <w:r>
        <w:rPr>
          <w:lang w:val="ru-RU"/>
        </w:rPr>
        <w:t xml:space="preserve">Меры дисциплинарного воздействия (в соответствии с приказом Минпросвещения  </w:t>
      </w:r>
      <w:r>
        <w:rPr>
          <w:u w:val="none"/>
          <w:lang w:val="ru-RU"/>
        </w:rPr>
        <w:t xml:space="preserve">от 27 марта 2025 г. </w:t>
      </w:r>
      <w:r>
        <w:rPr>
          <w:u w:val="none"/>
        </w:rPr>
        <w:t>N</w:t>
      </w:r>
      <w:r>
        <w:rPr>
          <w:u w:val="none"/>
          <w:lang w:val="ru-RU"/>
        </w:rPr>
        <w:t xml:space="preserve"> 243_) </w:t>
      </w:r>
    </w:p>
    <w:p w14:paraId="71217A46">
      <w:pPr>
        <w:spacing w:after="182" w:line="252" w:lineRule="auto"/>
        <w:ind w:left="-5" w:right="-7"/>
        <w:jc w:val="both"/>
        <w:rPr>
          <w:lang w:val="ru-RU"/>
        </w:rPr>
      </w:pPr>
      <w:r>
        <w:rPr>
          <w:lang w:val="ru-RU"/>
        </w:rPr>
        <w:t xml:space="preserve">9.1 Меры дисциплинарного взыскания применяются к обучающимся по образовательным программам основного и среднего общего образования и дополнительным общеобразовательным программам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организации, осуществляющей образовательную деятельность &lt;1&gt;. </w:t>
      </w:r>
    </w:p>
    <w:p w14:paraId="1F9E459A">
      <w:pPr>
        <w:spacing w:after="179" w:line="252" w:lineRule="auto"/>
        <w:ind w:left="-5" w:right="-7"/>
        <w:jc w:val="both"/>
        <w:rPr>
          <w:lang w:val="ru-RU"/>
        </w:rPr>
      </w:pPr>
      <w:r>
        <w:rPr>
          <w:lang w:val="ru-RU"/>
        </w:rPr>
        <w:t xml:space="preserve">9.2. Меры дисциплинарного взыскания не применяются к обучающимся по образовательным программам дошкольного и начального общего образования; с ограниченными возможностями здоровья (с задержкой психического развития или нарушением интеллекта)  </w:t>
      </w:r>
    </w:p>
    <w:p w14:paraId="26B67C88">
      <w:pPr>
        <w:ind w:left="-5" w:right="2"/>
        <w:rPr>
          <w:lang w:val="ru-RU"/>
        </w:rPr>
      </w:pPr>
      <w:r>
        <w:rPr>
          <w:lang w:val="ru-RU"/>
        </w:rPr>
        <w:t xml:space="preserve">9.3. За совершение дисциплинарного проступка к обучающемуся могут быть применены следующие меры дисциплинарного взыскания: </w:t>
      </w:r>
    </w:p>
    <w:p w14:paraId="7039A2C3">
      <w:pPr>
        <w:spacing w:line="407" w:lineRule="auto"/>
        <w:ind w:left="-5" w:right="1407"/>
        <w:rPr>
          <w:lang w:val="ru-RU"/>
        </w:rPr>
      </w:pPr>
      <w:r>
        <w:rPr>
          <w:lang w:val="ru-RU"/>
        </w:rPr>
        <w:t xml:space="preserve">замечание; выговор; отчисление из организации, осуществляющей образовательную деятельность  </w:t>
      </w:r>
    </w:p>
    <w:p w14:paraId="4FE0882E">
      <w:pPr>
        <w:spacing w:after="157"/>
        <w:ind w:left="-5" w:right="2"/>
        <w:rPr>
          <w:lang w:val="ru-RU"/>
        </w:rPr>
      </w:pPr>
      <w:r>
        <w:rPr>
          <w:lang w:val="ru-RU"/>
        </w:rPr>
        <w:t xml:space="preserve">9.4. За каждый дисциплинарный проступок может быть применена одна мера дисциплинарного взыскания. </w:t>
      </w:r>
    </w:p>
    <w:p w14:paraId="71DDF3CD">
      <w:pPr>
        <w:spacing w:after="135" w:line="252" w:lineRule="auto"/>
        <w:ind w:left="-5" w:right="-7"/>
        <w:jc w:val="both"/>
        <w:rPr>
          <w:lang w:val="ru-RU"/>
        </w:rPr>
      </w:pPr>
      <w:r>
        <w:rPr>
          <w:lang w:val="ru-RU"/>
        </w:rPr>
        <w:t xml:space="preserve">9.5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советов обучающихся, представительных органов обучающихся, советов родителей (законных представителей) несовершеннолетних обучающихся МБОУ СОШ № 15 </w:t>
      </w:r>
    </w:p>
    <w:p w14:paraId="7BC6FC57">
      <w:pPr>
        <w:spacing w:after="22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20CBC88">
      <w:pPr>
        <w:spacing w:after="135" w:line="252" w:lineRule="auto"/>
        <w:ind w:left="-5" w:right="-7"/>
        <w:jc w:val="both"/>
        <w:rPr>
          <w:lang w:val="ru-RU"/>
        </w:rPr>
      </w:pPr>
      <w:r>
        <w:rPr>
          <w:lang w:val="ru-RU"/>
        </w:rPr>
        <w:t xml:space="preserve">9.6.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 </w:t>
      </w:r>
    </w:p>
    <w:p w14:paraId="0D18B6E9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181041E">
      <w:pPr>
        <w:ind w:left="-5" w:right="2"/>
        <w:rPr>
          <w:lang w:val="ru-RU"/>
        </w:rPr>
      </w:pPr>
      <w:r>
        <w:rPr>
          <w:lang w:val="ru-RU"/>
        </w:rPr>
        <w:t xml:space="preserve">9.7 Порядок применения мер дисциплинарного взыскания регулируется отдельным «Положением о применении к обучающимся мер дисциплинарного взыскания» в соответствии </w:t>
      </w:r>
      <w:r>
        <w:rPr>
          <w:u w:val="single" w:color="000000"/>
          <w:lang w:val="ru-RU"/>
        </w:rPr>
        <w:t xml:space="preserve">с приказом Минпросвещения  </w:t>
      </w:r>
      <w:r>
        <w:rPr>
          <w:lang w:val="ru-RU"/>
        </w:rPr>
        <w:t xml:space="preserve">от 27 марта 2025 г. </w:t>
      </w:r>
      <w:r>
        <w:t>N</w:t>
      </w:r>
      <w:r>
        <w:rPr>
          <w:lang w:val="ru-RU"/>
        </w:rPr>
        <w:t xml:space="preserve"> 243 </w:t>
      </w:r>
    </w:p>
    <w:p w14:paraId="039BDB6E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D4A6A53">
      <w:pPr>
        <w:pStyle w:val="2"/>
        <w:ind w:left="-5"/>
        <w:rPr>
          <w:lang w:val="ru-RU"/>
        </w:rPr>
      </w:pPr>
      <w:r>
        <w:rPr>
          <w:lang w:val="ru-RU"/>
        </w:rPr>
        <w:t>10. Поощрения обучающихся</w:t>
      </w:r>
      <w:r>
        <w:rPr>
          <w:u w:val="none"/>
          <w:lang w:val="ru-RU"/>
        </w:rPr>
        <w:t xml:space="preserve"> </w:t>
      </w:r>
    </w:p>
    <w:p w14:paraId="242AE34A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85AB950">
      <w:pPr>
        <w:ind w:left="-5" w:right="2"/>
        <w:rPr>
          <w:lang w:val="ru-RU"/>
        </w:rPr>
      </w:pPr>
      <w:r>
        <w:rPr>
          <w:lang w:val="ru-RU"/>
        </w:rPr>
        <w:t xml:space="preserve">10.1. Обучающиеся общеобразовательной организации поощряются: </w:t>
      </w:r>
    </w:p>
    <w:p w14:paraId="4C159F17">
      <w:pPr>
        <w:spacing w:after="65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5492A11">
      <w:pPr>
        <w:ind w:left="-5" w:right="2"/>
        <w:rPr>
          <w:lang w:val="ru-RU"/>
        </w:rPr>
      </w:pPr>
      <w:r>
        <w:rPr>
          <w:lang w:val="ru-RU"/>
        </w:rPr>
        <w:t xml:space="preserve">за успехи в учебе; </w:t>
      </w:r>
    </w:p>
    <w:p w14:paraId="150705B9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54A9ADB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за участие и победу в городских, региональных, российских предметных олимпиадах, в учебных, творческих и исследовательских конкурсах, спортивных состязаниях; </w:t>
      </w:r>
    </w:p>
    <w:p w14:paraId="096029CB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138D22A">
      <w:pPr>
        <w:ind w:left="-5" w:right="2"/>
        <w:rPr>
          <w:lang w:val="ru-RU"/>
        </w:rPr>
      </w:pPr>
      <w:r>
        <w:rPr>
          <w:lang w:val="ru-RU"/>
        </w:rPr>
        <w:t xml:space="preserve">за общественно-полезную деятельность и добровольный труд на благо школы; </w:t>
      </w:r>
    </w:p>
    <w:p w14:paraId="08EF72F5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AD55CA5">
      <w:pPr>
        <w:ind w:left="-5" w:right="2"/>
        <w:rPr>
          <w:lang w:val="ru-RU"/>
        </w:rPr>
      </w:pPr>
      <w:r>
        <w:rPr>
          <w:lang w:val="ru-RU"/>
        </w:rPr>
        <w:t xml:space="preserve">за благородные поступки. </w:t>
      </w:r>
    </w:p>
    <w:p w14:paraId="6475C05E">
      <w:pPr>
        <w:spacing w:after="6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BCE1772">
      <w:pPr>
        <w:ind w:left="-5" w:right="2"/>
        <w:rPr>
          <w:lang w:val="ru-RU"/>
        </w:rPr>
      </w:pPr>
      <w:r>
        <w:rPr>
          <w:lang w:val="ru-RU"/>
        </w:rPr>
        <w:t xml:space="preserve">10.2. Организация применяет следующие виды поощрений: </w:t>
      </w:r>
    </w:p>
    <w:p w14:paraId="0143E75A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FE1890B">
      <w:pPr>
        <w:ind w:left="-5" w:right="2"/>
        <w:rPr>
          <w:lang w:val="ru-RU"/>
        </w:rPr>
      </w:pPr>
      <w:r>
        <w:rPr>
          <w:lang w:val="ru-RU"/>
        </w:rPr>
        <w:t xml:space="preserve">объявление благодарности; </w:t>
      </w:r>
    </w:p>
    <w:p w14:paraId="500F0782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D57277A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награждение похвальной грамотой «За особые успехи в изучении отдельных предметов» и похвальным листом «За отличные успехи в учении»; </w:t>
      </w:r>
    </w:p>
    <w:p w14:paraId="040DF940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00F7738">
      <w:pPr>
        <w:ind w:left="-5" w:right="2"/>
        <w:rPr>
          <w:lang w:val="ru-RU"/>
        </w:rPr>
      </w:pPr>
      <w:r>
        <w:rPr>
          <w:lang w:val="ru-RU"/>
        </w:rPr>
        <w:t xml:space="preserve">награждение ценным подарком или денежной премией; </w:t>
      </w:r>
    </w:p>
    <w:p w14:paraId="0564C314">
      <w:pPr>
        <w:spacing w:after="64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00EDBB04">
      <w:pPr>
        <w:ind w:left="-5" w:right="2"/>
        <w:rPr>
          <w:lang w:val="ru-RU"/>
        </w:rPr>
      </w:pPr>
      <w:r>
        <w:rPr>
          <w:lang w:val="ru-RU"/>
        </w:rPr>
        <w:t xml:space="preserve">представление обучающихся к награждению государственными медалями; </w:t>
      </w:r>
    </w:p>
    <w:p w14:paraId="7E69D4ED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2AAA42C">
      <w:pPr>
        <w:ind w:left="-5" w:right="2"/>
        <w:rPr>
          <w:lang w:val="ru-RU"/>
        </w:rPr>
      </w:pPr>
      <w:r>
        <w:rPr>
          <w:lang w:val="ru-RU"/>
        </w:rPr>
        <w:t xml:space="preserve">занесение фамилии и фотографии обучающегося на стенд «Ими гордится школа»; награждение медалью «За особые успехи в учении». </w:t>
      </w:r>
    </w:p>
    <w:p w14:paraId="358C7EF1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18A21531">
      <w:pPr>
        <w:ind w:left="-5" w:right="2"/>
        <w:rPr>
          <w:lang w:val="ru-RU"/>
        </w:rPr>
      </w:pPr>
      <w:r>
        <w:rPr>
          <w:lang w:val="ru-RU"/>
        </w:rPr>
        <w:t xml:space="preserve">10.3. Поощрения применяются директором общеобразовательной организации по представлению Педагогического совета, заместителей директора, классного руководителя, а также в соответствии с  Положением о поощрении обучающихся. </w:t>
      </w:r>
    </w:p>
    <w:p w14:paraId="4453BDC1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5D09AD68">
      <w:pPr>
        <w:spacing w:after="44"/>
        <w:ind w:left="-5" w:right="2"/>
        <w:rPr>
          <w:lang w:val="ru-RU"/>
        </w:rPr>
      </w:pPr>
      <w:r>
        <w:rPr>
          <w:lang w:val="ru-RU"/>
        </w:rPr>
        <w:t xml:space="preserve">10.4. Поощрения применяются в обстановке широкой гласности, доводятся до сведения учащихся и работников школы. </w:t>
      </w:r>
    </w:p>
    <w:p w14:paraId="62F0C984">
      <w:pPr>
        <w:spacing w:after="63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C47DDCF">
      <w:pPr>
        <w:numPr>
          <w:ilvl w:val="0"/>
          <w:numId w:val="2"/>
        </w:numPr>
        <w:ind w:right="2" w:hanging="360"/>
      </w:pPr>
      <w:r>
        <w:t xml:space="preserve">Заключительные положения </w:t>
      </w:r>
    </w:p>
    <w:p w14:paraId="095C4320">
      <w:pPr>
        <w:spacing w:after="16" w:line="259" w:lineRule="auto"/>
        <w:ind w:left="0" w:firstLine="0"/>
      </w:pPr>
      <w:r>
        <w:t xml:space="preserve"> </w:t>
      </w:r>
    </w:p>
    <w:p w14:paraId="34DB11A2">
      <w:pPr>
        <w:numPr>
          <w:ilvl w:val="1"/>
          <w:numId w:val="2"/>
        </w:numPr>
        <w:ind w:right="2"/>
        <w:rPr>
          <w:lang w:val="ru-RU"/>
        </w:rPr>
      </w:pPr>
      <w:r>
        <w:rPr>
          <w:lang w:val="ru-RU"/>
        </w:rPr>
        <w:t xml:space="preserve">Настоящие Правила внутреннего распорядка обучающихся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14:paraId="3F6C74A2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79A8D078">
      <w:pPr>
        <w:numPr>
          <w:ilvl w:val="1"/>
          <w:numId w:val="2"/>
        </w:numPr>
        <w:ind w:right="2"/>
        <w:rPr>
          <w:lang w:val="ru-RU"/>
        </w:rPr>
      </w:pPr>
      <w:r>
        <w:rPr>
          <w:lang w:val="ru-RU"/>
        </w:rPr>
        <w:t xml:space="preserve">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 </w:t>
      </w:r>
    </w:p>
    <w:p w14:paraId="2D085175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3817F4F1">
      <w:pPr>
        <w:numPr>
          <w:ilvl w:val="1"/>
          <w:numId w:val="2"/>
        </w:numPr>
        <w:ind w:right="2"/>
        <w:rPr>
          <w:lang w:val="ru-RU"/>
        </w:rPr>
      </w:pPr>
      <w:r>
        <w:rPr>
          <w:lang w:val="ru-RU"/>
        </w:rPr>
        <w:t xml:space="preserve">Правила внутреннего распорядка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14:paraId="57CDE7C4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68C16763">
      <w:pPr>
        <w:numPr>
          <w:ilvl w:val="1"/>
          <w:numId w:val="2"/>
        </w:numPr>
        <w:spacing w:after="46"/>
        <w:ind w:right="2"/>
        <w:rPr>
          <w:lang w:val="ru-RU"/>
        </w:rPr>
      </w:pPr>
      <w:r>
        <w:rPr>
          <w:lang w:val="ru-RU"/>
        </w:rPr>
        <w:t xml:space="preserve">После принятия Правил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5F5BE623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06D6B97">
      <w:pPr>
        <w:spacing w:after="16" w:line="259" w:lineRule="auto"/>
        <w:ind w:left="0" w:firstLine="0"/>
        <w:rPr>
          <w:lang w:val="ru-RU"/>
        </w:rPr>
      </w:pPr>
      <w:r>
        <w:rPr>
          <w:lang w:val="ru-RU"/>
        </w:rPr>
        <w:t xml:space="preserve">         </w:t>
      </w:r>
    </w:p>
    <w:p w14:paraId="0C084E28">
      <w:pPr>
        <w:spacing w:after="19" w:line="259" w:lineRule="auto"/>
        <w:ind w:left="0" w:firstLine="0"/>
        <w:rPr>
          <w:lang w:val="ru-RU"/>
        </w:rPr>
      </w:pPr>
      <w:r>
        <w:rPr>
          <w:lang w:val="ru-RU"/>
        </w:rPr>
        <w:t xml:space="preserve"> </w:t>
      </w:r>
    </w:p>
    <w:p w14:paraId="4CF5ED06">
      <w:pPr>
        <w:spacing w:after="0" w:line="259" w:lineRule="auto"/>
        <w:ind w:left="0" w:firstLine="0"/>
        <w:rPr>
          <w:lang w:val="ru-RU"/>
        </w:rPr>
      </w:pPr>
      <w:r>
        <w:rPr>
          <w:lang w:val="ru-RU"/>
        </w:rPr>
        <w:t xml:space="preserve">        </w:t>
      </w:r>
    </w:p>
    <w:sectPr>
      <w:pgSz w:w="11906" w:h="16838"/>
      <w:pgMar w:top="1137" w:right="845" w:bottom="1150" w:left="170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0" w:lineRule="auto"/>
      </w:pPr>
      <w:r>
        <w:separator/>
      </w:r>
    </w:p>
  </w:footnote>
  <w:footnote w:type="continuationSeparator" w:id="1">
    <w:p>
      <w:pPr>
        <w:spacing w:before="0" w:after="0" w:line="27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12413"/>
    <w:multiLevelType w:val="multilevel"/>
    <w:tmpl w:val="4CD12413"/>
    <w:lvl w:ilvl="0" w:tentative="0">
      <w:start w:val="7"/>
      <w:numFmt w:val="decimal"/>
      <w:lvlText w:val="%1."/>
      <w:lvlJc w:val="left"/>
      <w:pPr>
        <w:ind w:left="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12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79796D7A"/>
    <w:multiLevelType w:val="multilevel"/>
    <w:tmpl w:val="79796D7A"/>
    <w:lvl w:ilvl="0" w:tentative="0">
      <w:start w:val="11"/>
      <w:numFmt w:val="decimal"/>
      <w:lvlText w:val="%1.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Text w:val="%1.%2."/>
      <w:lvlJc w:val="left"/>
      <w:pPr>
        <w:ind w:left="73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0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18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25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2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39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46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54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F8"/>
    <w:rsid w:val="00B96120"/>
    <w:rsid w:val="00BE35F8"/>
    <w:rsid w:val="3B34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" w:line="270" w:lineRule="auto"/>
      <w:ind w:left="689" w:hanging="10"/>
    </w:pPr>
    <w:rPr>
      <w:rFonts w:ascii="Times New Roman" w:hAnsi="Times New Roman" w:eastAsia="Times New Roman" w:cs="Times New Roman"/>
      <w:color w:val="000000"/>
      <w:sz w:val="24"/>
      <w:szCs w:val="22"/>
      <w:lang w:val="en-US" w:eastAsia="en-US" w:bidi="ar-SA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9" w:line="268" w:lineRule="auto"/>
      <w:ind w:left="10" w:hanging="10"/>
      <w:outlineLvl w:val="0"/>
    </w:pPr>
    <w:rPr>
      <w:rFonts w:ascii="Times New Roman" w:hAnsi="Times New Roman" w:eastAsia="Times New Roman" w:cs="Times New Roman"/>
      <w:color w:val="000000"/>
      <w:sz w:val="24"/>
      <w:szCs w:val="22"/>
      <w:u w:val="single" w:color="000000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link w:val="2"/>
    <w:uiPriority w:val="0"/>
    <w:rPr>
      <w:rFonts w:ascii="Times New Roman" w:hAnsi="Times New Roman" w:eastAsia="Times New Roman" w:cs="Times New Roman"/>
      <w:color w:val="000000"/>
      <w:sz w:val="24"/>
      <w:u w:val="single" w:color="00000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12</Pages>
  <Words>3377</Words>
  <Characters>19253</Characters>
  <Lines>160</Lines>
  <Paragraphs>45</Paragraphs>
  <TotalTime>13</TotalTime>
  <ScaleCrop>false</ScaleCrop>
  <LinksUpToDate>false</LinksUpToDate>
  <CharactersWithSpaces>22585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2025-12-08T07:55:00Z</dcterms:created>
  <dc:creator>02</dc:creator>
  <cp:lastModifiedBy>Имаметдин</cp:lastModifiedBy>
  <dcterms:modified xsi:type="dcterms:W3CDTF">2026-02-17T07:05:49Z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5D345FAFFF2140A1978E9F69274A8A45_13</vt:lpwstr>
  </property>
</Properties>
</file>